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E4" w:rsidRDefault="00A47402" w:rsidP="00F74DC7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Programa</w:t>
      </w:r>
      <w:r w:rsidR="00F74DC7" w:rsidRPr="00F74DC7">
        <w:rPr>
          <w:rFonts w:ascii="Times New Roman" w:hAnsi="Times New Roman" w:cs="Times New Roman"/>
          <w:u w:val="single"/>
        </w:rPr>
        <w:t xml:space="preserve"> de Nanotecnologia</w:t>
      </w:r>
    </w:p>
    <w:p w:rsidR="00F74DC7" w:rsidRPr="00F74DC7" w:rsidRDefault="00F74DC7" w:rsidP="00F74DC7">
      <w:pPr>
        <w:jc w:val="center"/>
        <w:rPr>
          <w:rFonts w:ascii="Times New Roman" w:hAnsi="Times New Roman" w:cs="Times New Roman"/>
          <w:u w:val="single"/>
        </w:rPr>
      </w:pPr>
    </w:p>
    <w:p w:rsidR="00F74DC7" w:rsidRPr="00F74DC7" w:rsidRDefault="00F74DC7">
      <w:pPr>
        <w:rPr>
          <w:rFonts w:ascii="Times New Roman" w:hAnsi="Times New Roman" w:cs="Times New Roman"/>
        </w:rPr>
      </w:pPr>
      <w:proofErr w:type="gramStart"/>
      <w:r w:rsidRPr="00F74DC7">
        <w:rPr>
          <w:rFonts w:ascii="Times New Roman" w:hAnsi="Times New Roman" w:cs="Times New Roman"/>
        </w:rPr>
        <w:t>1</w:t>
      </w:r>
      <w:proofErr w:type="gramEnd"/>
      <w:r w:rsidRPr="00F74DC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Processos de obtenção de </w:t>
      </w:r>
      <w:proofErr w:type="spellStart"/>
      <w:r>
        <w:rPr>
          <w:rFonts w:ascii="Times New Roman" w:hAnsi="Times New Roman" w:cs="Times New Roman"/>
        </w:rPr>
        <w:t>N</w:t>
      </w:r>
      <w:r w:rsidRPr="00F74DC7">
        <w:rPr>
          <w:rFonts w:ascii="Times New Roman" w:hAnsi="Times New Roman" w:cs="Times New Roman"/>
        </w:rPr>
        <w:t>anomateriais</w:t>
      </w:r>
      <w:proofErr w:type="spellEnd"/>
      <w:r>
        <w:rPr>
          <w:rFonts w:ascii="Times New Roman" w:hAnsi="Times New Roman" w:cs="Times New Roman"/>
        </w:rPr>
        <w:t>.</w:t>
      </w:r>
    </w:p>
    <w:p w:rsidR="00F74DC7" w:rsidRPr="00F74DC7" w:rsidRDefault="00F74DC7">
      <w:pPr>
        <w:rPr>
          <w:rFonts w:ascii="Times New Roman" w:hAnsi="Times New Roman" w:cs="Times New Roman"/>
        </w:rPr>
      </w:pPr>
      <w:proofErr w:type="gramStart"/>
      <w:r w:rsidRPr="00F74DC7">
        <w:rPr>
          <w:rFonts w:ascii="Times New Roman" w:hAnsi="Times New Roman" w:cs="Times New Roman"/>
        </w:rPr>
        <w:t>2</w:t>
      </w:r>
      <w:proofErr w:type="gramEnd"/>
      <w:r w:rsidRPr="00F74DC7">
        <w:rPr>
          <w:rFonts w:ascii="Times New Roman" w:hAnsi="Times New Roman" w:cs="Times New Roman"/>
        </w:rPr>
        <w:t>)Nanocompósitos poliméricos: estrutura e propriedades.</w:t>
      </w:r>
    </w:p>
    <w:p w:rsidR="00F74DC7" w:rsidRPr="00F74DC7" w:rsidRDefault="00F74DC7">
      <w:pPr>
        <w:rPr>
          <w:rFonts w:ascii="Times New Roman" w:hAnsi="Times New Roman" w:cs="Times New Roman"/>
        </w:rPr>
      </w:pPr>
      <w:proofErr w:type="gramStart"/>
      <w:r w:rsidRPr="00F74DC7">
        <w:rPr>
          <w:rFonts w:ascii="Times New Roman" w:hAnsi="Times New Roman" w:cs="Times New Roman"/>
        </w:rPr>
        <w:t>3</w:t>
      </w:r>
      <w:proofErr w:type="gramEnd"/>
      <w:r w:rsidRPr="00F74DC7">
        <w:rPr>
          <w:rFonts w:ascii="Times New Roman" w:hAnsi="Times New Roman" w:cs="Times New Roman"/>
        </w:rPr>
        <w:t>)Nanocompósitos inorgânicos e cerâmicas: estrutura e propriedades.</w:t>
      </w:r>
    </w:p>
    <w:p w:rsidR="00F74DC7" w:rsidRPr="00F74DC7" w:rsidRDefault="00F74DC7">
      <w:pPr>
        <w:rPr>
          <w:rFonts w:ascii="Times New Roman" w:hAnsi="Times New Roman" w:cs="Times New Roman"/>
        </w:rPr>
      </w:pPr>
      <w:proofErr w:type="gramStart"/>
      <w:r w:rsidRPr="00F74DC7">
        <w:rPr>
          <w:rFonts w:ascii="Times New Roman" w:hAnsi="Times New Roman" w:cs="Times New Roman"/>
        </w:rPr>
        <w:t>4</w:t>
      </w:r>
      <w:proofErr w:type="gramEnd"/>
      <w:r w:rsidRPr="00F74DC7">
        <w:rPr>
          <w:rFonts w:ascii="Times New Roman" w:hAnsi="Times New Roman" w:cs="Times New Roman"/>
        </w:rPr>
        <w:t>)Técnicas de caracterização de Nanomateriais.</w:t>
      </w:r>
    </w:p>
    <w:p w:rsidR="00F74DC7" w:rsidRDefault="00F74DC7">
      <w:pPr>
        <w:rPr>
          <w:rFonts w:ascii="Times New Roman" w:hAnsi="Times New Roman" w:cs="Times New Roman"/>
        </w:rPr>
      </w:pPr>
      <w:proofErr w:type="gramStart"/>
      <w:r w:rsidRPr="00F74DC7">
        <w:rPr>
          <w:rFonts w:ascii="Times New Roman" w:hAnsi="Times New Roman" w:cs="Times New Roman"/>
        </w:rPr>
        <w:t>5</w:t>
      </w:r>
      <w:proofErr w:type="gramEnd"/>
      <w:r w:rsidRPr="00F74DC7">
        <w:rPr>
          <w:rFonts w:ascii="Times New Roman" w:hAnsi="Times New Roman" w:cs="Times New Roman"/>
        </w:rPr>
        <w:t xml:space="preserve">)Aplicações de </w:t>
      </w:r>
      <w:proofErr w:type="spellStart"/>
      <w:r w:rsidRPr="00F74DC7">
        <w:rPr>
          <w:rFonts w:ascii="Times New Roman" w:hAnsi="Times New Roman" w:cs="Times New Roman"/>
        </w:rPr>
        <w:t>Nanomateriais</w:t>
      </w:r>
      <w:proofErr w:type="spellEnd"/>
      <w:r w:rsidRPr="00F74DC7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A47402" w:rsidRDefault="00A47402">
      <w:pPr>
        <w:rPr>
          <w:rFonts w:ascii="Times New Roman" w:hAnsi="Times New Roman" w:cs="Times New Roman"/>
        </w:rPr>
      </w:pPr>
    </w:p>
    <w:p w:rsidR="00A47402" w:rsidRPr="00A47402" w:rsidRDefault="00A47402" w:rsidP="00A47402">
      <w:pPr>
        <w:jc w:val="both"/>
        <w:rPr>
          <w:rFonts w:ascii="Times New Roman" w:hAnsi="Times New Roman" w:cs="Times New Roman"/>
          <w:sz w:val="20"/>
          <w:szCs w:val="20"/>
        </w:rPr>
      </w:pPr>
      <w:r w:rsidRPr="00A47402">
        <w:rPr>
          <w:rFonts w:ascii="Times New Roman" w:hAnsi="Times New Roman" w:cs="Times New Roman"/>
          <w:sz w:val="20"/>
          <w:szCs w:val="20"/>
        </w:rPr>
        <w:t>Obs.: A bibliografia sugerida será divulgada no site na próxima segunda-feira, dia 30 de Novembro.</w:t>
      </w:r>
    </w:p>
    <w:sectPr w:rsidR="00A47402" w:rsidRPr="00A474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C7"/>
    <w:rsid w:val="005865E4"/>
    <w:rsid w:val="00A47402"/>
    <w:rsid w:val="00F7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2015-11-26T13:14:00Z</dcterms:created>
  <dcterms:modified xsi:type="dcterms:W3CDTF">2015-11-26T13:23:00Z</dcterms:modified>
</cp:coreProperties>
</file>